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0A" w:rsidRDefault="0059070A">
      <w:r w:rsidRPr="0059070A">
        <w:t>htt</w:t>
      </w:r>
      <w:r>
        <w:t>p://www.hotelconsulriccione.com</w:t>
      </w:r>
      <w:bookmarkStart w:id="0" w:name="_GoBack"/>
      <w:bookmarkEnd w:id="0"/>
    </w:p>
    <w:p w:rsidR="00D3785B" w:rsidRDefault="004D1FC6">
      <w:r>
        <w:t>C</w:t>
      </w:r>
      <w:r w:rsidRPr="004D1FC6">
        <w:t xml:space="preserve">osa amano gli ospiti dell’Hotel </w:t>
      </w:r>
      <w:proofErr w:type="spellStart"/>
      <w:r w:rsidRPr="004D1FC6">
        <w:t>Consul</w:t>
      </w:r>
      <w:proofErr w:type="spellEnd"/>
    </w:p>
    <w:p w:rsidR="0059070A" w:rsidRDefault="0059070A">
      <w:r w:rsidRPr="0059070A">
        <w:t>http://www.hotelconsulriccione.com/it/spiaggia.php</w:t>
      </w:r>
    </w:p>
    <w:p w:rsidR="0059070A" w:rsidRDefault="0059070A">
      <w:r w:rsidRPr="0059070A">
        <w:t>Le prenotazioni presso il Bagno 115 vanno effettuate con anticipo ed è previsto un supplemento.</w:t>
      </w:r>
    </w:p>
    <w:sectPr w:rsidR="005907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C6"/>
    <w:rsid w:val="004D1FC6"/>
    <w:rsid w:val="0059070A"/>
    <w:rsid w:val="00D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6D7B"/>
  <w15:chartTrackingRefBased/>
  <w15:docId w15:val="{0C95C733-1BC9-463F-B2CA-979AD09F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Foschi</dc:creator>
  <cp:keywords/>
  <dc:description/>
  <cp:lastModifiedBy>Simone Foschi</cp:lastModifiedBy>
  <cp:revision>3</cp:revision>
  <dcterms:created xsi:type="dcterms:W3CDTF">2017-02-28T16:57:00Z</dcterms:created>
  <dcterms:modified xsi:type="dcterms:W3CDTF">2017-02-28T17:15:00Z</dcterms:modified>
</cp:coreProperties>
</file>